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B201" w14:textId="77777777" w:rsidR="00A342B4" w:rsidRDefault="005E5CA3">
      <w:r>
        <w:t>п.20 г), п. 23 б</w:t>
      </w:r>
    </w:p>
    <w:p w14:paraId="335E942D" w14:textId="2D18DB68"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1A31A8">
        <w:rPr>
          <w:rFonts w:ascii="Times New Roman" w:hAnsi="Times New Roman" w:cs="Times New Roman"/>
          <w:b/>
          <w:sz w:val="28"/>
          <w:szCs w:val="28"/>
        </w:rPr>
        <w:t>ого о</w:t>
      </w:r>
      <w:r w:rsidR="00597DAD">
        <w:rPr>
          <w:rFonts w:ascii="Times New Roman" w:hAnsi="Times New Roman" w:cs="Times New Roman"/>
          <w:b/>
          <w:sz w:val="28"/>
          <w:szCs w:val="28"/>
        </w:rPr>
        <w:t>тп</w:t>
      </w:r>
      <w:r w:rsidR="000E2A59">
        <w:rPr>
          <w:rFonts w:ascii="Times New Roman" w:hAnsi="Times New Roman" w:cs="Times New Roman"/>
          <w:b/>
          <w:sz w:val="28"/>
          <w:szCs w:val="28"/>
        </w:rPr>
        <w:t xml:space="preserve">уска электроэнергии, за </w:t>
      </w:r>
      <w:r w:rsidR="00C9169A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260D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9CC">
        <w:rPr>
          <w:rFonts w:ascii="Times New Roman" w:hAnsi="Times New Roman" w:cs="Times New Roman"/>
          <w:b/>
          <w:sz w:val="28"/>
          <w:szCs w:val="28"/>
        </w:rPr>
        <w:t>202</w:t>
      </w:r>
      <w:r w:rsidR="009B6D6E">
        <w:rPr>
          <w:rFonts w:ascii="Times New Roman" w:hAnsi="Times New Roman" w:cs="Times New Roman"/>
          <w:b/>
          <w:sz w:val="28"/>
          <w:szCs w:val="28"/>
        </w:rPr>
        <w:t>3</w:t>
      </w:r>
      <w:r w:rsidR="00FD3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5E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444"/>
        <w:gridCol w:w="1412"/>
        <w:gridCol w:w="1250"/>
        <w:gridCol w:w="812"/>
        <w:gridCol w:w="1243"/>
        <w:gridCol w:w="1182"/>
      </w:tblGrid>
      <w:tr w:rsidR="005E5CA3" w:rsidRPr="00672258" w14:paraId="4AE0D8AA" w14:textId="77777777" w:rsidTr="004F0B98">
        <w:trPr>
          <w:trHeight w:val="391"/>
        </w:trPr>
        <w:tc>
          <w:tcPr>
            <w:tcW w:w="4444" w:type="dxa"/>
            <w:vMerge w:val="restart"/>
            <w:vAlign w:val="center"/>
          </w:tcPr>
          <w:p w14:paraId="4E67449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2" w:type="dxa"/>
            <w:vMerge w:val="restart"/>
            <w:vAlign w:val="center"/>
          </w:tcPr>
          <w:p w14:paraId="6ABEF7D8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487" w:type="dxa"/>
            <w:gridSpan w:val="4"/>
            <w:vAlign w:val="center"/>
          </w:tcPr>
          <w:p w14:paraId="3B371301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14:paraId="739461C6" w14:textId="77777777" w:rsidTr="004F0B98">
        <w:trPr>
          <w:trHeight w:val="412"/>
        </w:trPr>
        <w:tc>
          <w:tcPr>
            <w:tcW w:w="4444" w:type="dxa"/>
            <w:vMerge/>
            <w:vAlign w:val="center"/>
          </w:tcPr>
          <w:p w14:paraId="2EE4E0A7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14:paraId="1D8B39EA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01399849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12" w:type="dxa"/>
            <w:vAlign w:val="center"/>
          </w:tcPr>
          <w:p w14:paraId="1993C692" w14:textId="77777777"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43" w:type="dxa"/>
            <w:vAlign w:val="center"/>
          </w:tcPr>
          <w:p w14:paraId="55357C4C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82" w:type="dxa"/>
            <w:vAlign w:val="center"/>
          </w:tcPr>
          <w:p w14:paraId="7FEE49DB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14:paraId="178FE78A" w14:textId="77777777" w:rsidTr="004F0B98">
        <w:tc>
          <w:tcPr>
            <w:tcW w:w="4444" w:type="dxa"/>
            <w:vAlign w:val="center"/>
          </w:tcPr>
          <w:p w14:paraId="1E77D5A7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14:paraId="764C30B8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vAlign w:val="center"/>
          </w:tcPr>
          <w:p w14:paraId="63F606DE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14:paraId="70724E9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 w14:paraId="6C3DA57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14:paraId="1401791C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14:paraId="14BBAB27" w14:textId="77777777" w:rsidTr="004F0B98">
        <w:tc>
          <w:tcPr>
            <w:tcW w:w="4444" w:type="dxa"/>
          </w:tcPr>
          <w:p w14:paraId="06B24DBC" w14:textId="77777777" w:rsidR="005E5CA3" w:rsidRDefault="004F0B98" w:rsidP="00D9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E35469">
              <w:rPr>
                <w:sz w:val="24"/>
                <w:szCs w:val="24"/>
              </w:rPr>
              <w:t xml:space="preserve">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>по одноставочному тарифу</w:t>
            </w:r>
            <w:r w:rsidR="00D919AD">
              <w:rPr>
                <w:sz w:val="24"/>
                <w:szCs w:val="24"/>
              </w:rPr>
              <w:t xml:space="preserve">  </w:t>
            </w:r>
          </w:p>
          <w:p w14:paraId="015CEC68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64E613B7" w14:textId="77777777"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698F4DB0" w14:textId="69D2A1F3" w:rsidR="00773711" w:rsidRPr="00672258" w:rsidRDefault="000E2A59" w:rsidP="00A21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D1E18">
              <w:rPr>
                <w:sz w:val="24"/>
                <w:szCs w:val="24"/>
              </w:rPr>
              <w:t>4</w:t>
            </w:r>
            <w:r w:rsidR="00C9169A">
              <w:rPr>
                <w:sz w:val="24"/>
                <w:szCs w:val="24"/>
              </w:rPr>
              <w:t>55,733</w:t>
            </w:r>
          </w:p>
        </w:tc>
        <w:tc>
          <w:tcPr>
            <w:tcW w:w="812" w:type="dxa"/>
            <w:vAlign w:val="center"/>
          </w:tcPr>
          <w:p w14:paraId="39A4480F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E6D293C" w14:textId="4517A177" w:rsidR="00AE4796" w:rsidRPr="00672258" w:rsidRDefault="00106E75" w:rsidP="00694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169A">
              <w:rPr>
                <w:sz w:val="24"/>
                <w:szCs w:val="24"/>
              </w:rPr>
              <w:t> 512,462</w:t>
            </w:r>
          </w:p>
        </w:tc>
        <w:tc>
          <w:tcPr>
            <w:tcW w:w="1182" w:type="dxa"/>
            <w:vAlign w:val="center"/>
          </w:tcPr>
          <w:p w14:paraId="6CD3CF11" w14:textId="37EEAC46" w:rsidR="007B5036" w:rsidRPr="00672258" w:rsidRDefault="00C9169A" w:rsidP="007B5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687,814</w:t>
            </w:r>
          </w:p>
        </w:tc>
      </w:tr>
      <w:tr w:rsidR="005E5CA3" w:rsidRPr="00672258" w14:paraId="42664803" w14:textId="77777777" w:rsidTr="004F0B98">
        <w:tc>
          <w:tcPr>
            <w:tcW w:w="4444" w:type="dxa"/>
          </w:tcPr>
          <w:p w14:paraId="7EA1A0E6" w14:textId="77777777" w:rsidR="005E5CA3" w:rsidRDefault="00D919AD" w:rsidP="00D919AD">
            <w:pPr>
              <w:rPr>
                <w:sz w:val="24"/>
                <w:szCs w:val="24"/>
              </w:rPr>
            </w:pPr>
            <w:r w:rsidRPr="00D919AD">
              <w:rPr>
                <w:sz w:val="24"/>
                <w:szCs w:val="24"/>
              </w:rPr>
              <w:t>Населению</w:t>
            </w:r>
            <w:r w:rsidR="000D58A4">
              <w:rPr>
                <w:sz w:val="24"/>
                <w:szCs w:val="24"/>
              </w:rPr>
              <w:t xml:space="preserve"> и приравненные к нему категории потребителей по одноставочному тарифу</w:t>
            </w:r>
          </w:p>
          <w:p w14:paraId="19A69E6E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281893A4" w14:textId="77777777"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51E4BE76" w14:textId="77777777"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4F6BA46F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F9021EB" w14:textId="1435AE9E" w:rsidR="009619CC" w:rsidRPr="00672258" w:rsidRDefault="00C9169A" w:rsidP="0096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73,449</w:t>
            </w:r>
          </w:p>
        </w:tc>
        <w:tc>
          <w:tcPr>
            <w:tcW w:w="1182" w:type="dxa"/>
            <w:vAlign w:val="center"/>
          </w:tcPr>
          <w:p w14:paraId="07722E49" w14:textId="1736F2EA" w:rsidR="00C9169A" w:rsidRPr="00672258" w:rsidRDefault="00C9169A" w:rsidP="00C91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3 313,153</w:t>
            </w:r>
          </w:p>
        </w:tc>
      </w:tr>
      <w:tr w:rsidR="005E5CA3" w:rsidRPr="00672258" w14:paraId="3C74EA19" w14:textId="77777777" w:rsidTr="004F0B98">
        <w:tc>
          <w:tcPr>
            <w:tcW w:w="4444" w:type="dxa"/>
          </w:tcPr>
          <w:p w14:paraId="68E57C58" w14:textId="77777777" w:rsidR="000D58A4" w:rsidRDefault="000D58A4" w:rsidP="000D5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двухставочному</w:t>
            </w:r>
            <w:proofErr w:type="spellEnd"/>
            <w:r>
              <w:rPr>
                <w:sz w:val="24"/>
                <w:szCs w:val="24"/>
              </w:rPr>
              <w:t xml:space="preserve"> тарифу  </w:t>
            </w:r>
          </w:p>
          <w:p w14:paraId="46E03354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221E04EB" w14:textId="77777777"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74AF7852" w14:textId="77777777" w:rsidR="00E35469" w:rsidRPr="00672258" w:rsidRDefault="005E4652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0AA7D089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2F7DD3A" w14:textId="39306389" w:rsidR="00F350F9" w:rsidRPr="00672258" w:rsidRDefault="000D1E18" w:rsidP="000D1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9169A">
              <w:rPr>
                <w:sz w:val="24"/>
                <w:szCs w:val="24"/>
              </w:rPr>
              <w:t>6,835</w:t>
            </w:r>
          </w:p>
        </w:tc>
        <w:tc>
          <w:tcPr>
            <w:tcW w:w="1182" w:type="dxa"/>
            <w:vAlign w:val="center"/>
          </w:tcPr>
          <w:p w14:paraId="59EEE285" w14:textId="69A997C7" w:rsidR="000E2A59" w:rsidRPr="00672258" w:rsidRDefault="001A0F25" w:rsidP="000E2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169A">
              <w:rPr>
                <w:sz w:val="24"/>
                <w:szCs w:val="24"/>
              </w:rPr>
              <w:t>47,758</w:t>
            </w:r>
          </w:p>
        </w:tc>
      </w:tr>
      <w:tr w:rsidR="003E074A" w:rsidRPr="00672258" w14:paraId="15166F47" w14:textId="77777777" w:rsidTr="004F0B98">
        <w:tc>
          <w:tcPr>
            <w:tcW w:w="4444" w:type="dxa"/>
          </w:tcPr>
          <w:p w14:paraId="6C459C7E" w14:textId="77777777" w:rsidR="003E074A" w:rsidRPr="00672258" w:rsidRDefault="003E074A" w:rsidP="00D919AD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Объем полезного отпуска </w:t>
            </w:r>
            <w:r>
              <w:rPr>
                <w:sz w:val="24"/>
                <w:szCs w:val="24"/>
              </w:rPr>
              <w:t xml:space="preserve">электрической энергии </w:t>
            </w:r>
          </w:p>
        </w:tc>
        <w:tc>
          <w:tcPr>
            <w:tcW w:w="1412" w:type="dxa"/>
            <w:vAlign w:val="center"/>
          </w:tcPr>
          <w:p w14:paraId="45917EB1" w14:textId="77777777"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79B61BF2" w14:textId="77777777" w:rsidR="003E074A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A5B1656" w14:textId="72681626" w:rsidR="00C10333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6569">
              <w:rPr>
                <w:sz w:val="24"/>
                <w:szCs w:val="24"/>
              </w:rPr>
              <w:t xml:space="preserve"> </w:t>
            </w:r>
            <w:r w:rsidR="00C10E52">
              <w:rPr>
                <w:sz w:val="24"/>
                <w:szCs w:val="24"/>
              </w:rPr>
              <w:t>4</w:t>
            </w:r>
            <w:r w:rsidR="00C9169A">
              <w:rPr>
                <w:sz w:val="24"/>
                <w:szCs w:val="24"/>
              </w:rPr>
              <w:t>55,733</w:t>
            </w:r>
          </w:p>
          <w:p w14:paraId="7374D228" w14:textId="77777777" w:rsidR="003E074A" w:rsidRPr="00672258" w:rsidRDefault="003E074A" w:rsidP="003E074A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63AF3E77" w14:textId="77777777"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54FC57D6" w14:textId="682EB6CC" w:rsidR="00C9169A" w:rsidRPr="00672258" w:rsidRDefault="00106E75" w:rsidP="00C91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169A">
              <w:rPr>
                <w:sz w:val="24"/>
                <w:szCs w:val="24"/>
              </w:rPr>
              <w:t> 592,746</w:t>
            </w:r>
          </w:p>
        </w:tc>
        <w:tc>
          <w:tcPr>
            <w:tcW w:w="1182" w:type="dxa"/>
            <w:vAlign w:val="center"/>
          </w:tcPr>
          <w:p w14:paraId="6FC28933" w14:textId="7DA4CCB4" w:rsidR="009619CC" w:rsidRPr="00672258" w:rsidRDefault="007B5036" w:rsidP="0096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9169A">
              <w:rPr>
                <w:sz w:val="24"/>
                <w:szCs w:val="24"/>
              </w:rPr>
              <w:t> 148,725</w:t>
            </w:r>
          </w:p>
        </w:tc>
      </w:tr>
    </w:tbl>
    <w:p w14:paraId="18B7B31D" w14:textId="77777777" w:rsidR="005E5CA3" w:rsidRPr="002549BA" w:rsidRDefault="005E5CA3">
      <w:pPr>
        <w:rPr>
          <w:sz w:val="24"/>
          <w:szCs w:val="24"/>
        </w:rPr>
      </w:pPr>
    </w:p>
    <w:sectPr w:rsidR="005E5CA3" w:rsidRPr="002549BA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CA3"/>
    <w:rsid w:val="00033F2A"/>
    <w:rsid w:val="00034ADD"/>
    <w:rsid w:val="00070422"/>
    <w:rsid w:val="000743B3"/>
    <w:rsid w:val="00081C7C"/>
    <w:rsid w:val="00094F32"/>
    <w:rsid w:val="000D1E18"/>
    <w:rsid w:val="000D58A4"/>
    <w:rsid w:val="000E2A59"/>
    <w:rsid w:val="000E302C"/>
    <w:rsid w:val="00101F9D"/>
    <w:rsid w:val="00106E75"/>
    <w:rsid w:val="00143A5B"/>
    <w:rsid w:val="00182BBE"/>
    <w:rsid w:val="001A0B6B"/>
    <w:rsid w:val="001A0F25"/>
    <w:rsid w:val="001A31A8"/>
    <w:rsid w:val="001D4FF2"/>
    <w:rsid w:val="001E40E4"/>
    <w:rsid w:val="0021231C"/>
    <w:rsid w:val="00213BE1"/>
    <w:rsid w:val="002549BA"/>
    <w:rsid w:val="00260DB0"/>
    <w:rsid w:val="00276FD2"/>
    <w:rsid w:val="00281B0B"/>
    <w:rsid w:val="00297E59"/>
    <w:rsid w:val="002E48CC"/>
    <w:rsid w:val="00301E99"/>
    <w:rsid w:val="0031502D"/>
    <w:rsid w:val="00327C2A"/>
    <w:rsid w:val="00372704"/>
    <w:rsid w:val="003745EA"/>
    <w:rsid w:val="0039589A"/>
    <w:rsid w:val="003A04B6"/>
    <w:rsid w:val="003E074A"/>
    <w:rsid w:val="00457F64"/>
    <w:rsid w:val="00464DFF"/>
    <w:rsid w:val="004803F4"/>
    <w:rsid w:val="004F0B98"/>
    <w:rsid w:val="00542613"/>
    <w:rsid w:val="00551288"/>
    <w:rsid w:val="00597DAD"/>
    <w:rsid w:val="005B0A84"/>
    <w:rsid w:val="005E267E"/>
    <w:rsid w:val="005E4652"/>
    <w:rsid w:val="005E5C33"/>
    <w:rsid w:val="005E5CA3"/>
    <w:rsid w:val="005F40DD"/>
    <w:rsid w:val="00670D40"/>
    <w:rsid w:val="00672258"/>
    <w:rsid w:val="0069495F"/>
    <w:rsid w:val="006B4855"/>
    <w:rsid w:val="006F0652"/>
    <w:rsid w:val="00705FFD"/>
    <w:rsid w:val="00724EE5"/>
    <w:rsid w:val="0073760C"/>
    <w:rsid w:val="0074082E"/>
    <w:rsid w:val="007449A1"/>
    <w:rsid w:val="007653A5"/>
    <w:rsid w:val="00773711"/>
    <w:rsid w:val="00775A68"/>
    <w:rsid w:val="007B5036"/>
    <w:rsid w:val="007D6105"/>
    <w:rsid w:val="007E136A"/>
    <w:rsid w:val="0080385D"/>
    <w:rsid w:val="0081714E"/>
    <w:rsid w:val="00836E11"/>
    <w:rsid w:val="008F45F9"/>
    <w:rsid w:val="00906435"/>
    <w:rsid w:val="0091644F"/>
    <w:rsid w:val="009619CC"/>
    <w:rsid w:val="00967AF2"/>
    <w:rsid w:val="009B6D6E"/>
    <w:rsid w:val="009C617A"/>
    <w:rsid w:val="009C7690"/>
    <w:rsid w:val="009F231C"/>
    <w:rsid w:val="00A211B1"/>
    <w:rsid w:val="00A27DCF"/>
    <w:rsid w:val="00A342B4"/>
    <w:rsid w:val="00A37BC6"/>
    <w:rsid w:val="00A735F3"/>
    <w:rsid w:val="00A74E2B"/>
    <w:rsid w:val="00A939C3"/>
    <w:rsid w:val="00A969D3"/>
    <w:rsid w:val="00AA307B"/>
    <w:rsid w:val="00AA5AE1"/>
    <w:rsid w:val="00AE4796"/>
    <w:rsid w:val="00AF58AB"/>
    <w:rsid w:val="00B01C5C"/>
    <w:rsid w:val="00B03A3E"/>
    <w:rsid w:val="00B24FD4"/>
    <w:rsid w:val="00B33D92"/>
    <w:rsid w:val="00B9509A"/>
    <w:rsid w:val="00BA6E88"/>
    <w:rsid w:val="00BC2B07"/>
    <w:rsid w:val="00BE5C3A"/>
    <w:rsid w:val="00C10333"/>
    <w:rsid w:val="00C1080C"/>
    <w:rsid w:val="00C10E52"/>
    <w:rsid w:val="00C466C9"/>
    <w:rsid w:val="00C470E1"/>
    <w:rsid w:val="00C850F2"/>
    <w:rsid w:val="00C9169A"/>
    <w:rsid w:val="00CF15E4"/>
    <w:rsid w:val="00CF2C5D"/>
    <w:rsid w:val="00D75344"/>
    <w:rsid w:val="00D8087E"/>
    <w:rsid w:val="00D8511D"/>
    <w:rsid w:val="00D903CE"/>
    <w:rsid w:val="00D919AD"/>
    <w:rsid w:val="00DC5A6F"/>
    <w:rsid w:val="00DC74AB"/>
    <w:rsid w:val="00DE329B"/>
    <w:rsid w:val="00E35469"/>
    <w:rsid w:val="00E36569"/>
    <w:rsid w:val="00E4746B"/>
    <w:rsid w:val="00E73A91"/>
    <w:rsid w:val="00E75C43"/>
    <w:rsid w:val="00EF7A18"/>
    <w:rsid w:val="00F350F9"/>
    <w:rsid w:val="00F41699"/>
    <w:rsid w:val="00F5729A"/>
    <w:rsid w:val="00F72DA9"/>
    <w:rsid w:val="00F8015E"/>
    <w:rsid w:val="00FB720E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FD27"/>
  <w15:docId w15:val="{C9A50DB8-42DD-4E79-9FC7-6BBEB3D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User</cp:lastModifiedBy>
  <cp:revision>2</cp:revision>
  <cp:lastPrinted>2021-05-20T12:10:00Z</cp:lastPrinted>
  <dcterms:created xsi:type="dcterms:W3CDTF">2023-10-23T06:45:00Z</dcterms:created>
  <dcterms:modified xsi:type="dcterms:W3CDTF">2023-10-23T06:45:00Z</dcterms:modified>
</cp:coreProperties>
</file>